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F971" w14:textId="61F5DDEE" w:rsidR="006D4296" w:rsidRDefault="006D4296" w:rsidP="006D4296">
      <w:pPr>
        <w:pStyle w:val="Geenafstand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Duitse versie</w:t>
      </w:r>
    </w:p>
    <w:p w14:paraId="4016AB4E" w14:textId="77777777" w:rsidR="006D4296" w:rsidRDefault="006D4296" w:rsidP="006D4296">
      <w:pPr>
        <w:pStyle w:val="Geenafstand"/>
        <w:rPr>
          <w:rFonts w:ascii="Avenir Next LT Pro" w:hAnsi="Avenir Next LT Pro"/>
          <w:sz w:val="24"/>
          <w:szCs w:val="24"/>
        </w:rPr>
      </w:pPr>
    </w:p>
    <w:p w14:paraId="21615791" w14:textId="5A2E5F9B" w:rsidR="006D4296" w:rsidRPr="00BC381C" w:rsidRDefault="006D4296" w:rsidP="006D4296">
      <w:pPr>
        <w:pStyle w:val="Geenafstand"/>
        <w:rPr>
          <w:rFonts w:ascii="Avenir Next LT Pro" w:hAnsi="Avenir Next LT Pro"/>
          <w:sz w:val="24"/>
          <w:szCs w:val="24"/>
        </w:rPr>
      </w:pPr>
      <w:r w:rsidRPr="00BC381C">
        <w:rPr>
          <w:rFonts w:ascii="Avenir Next LT Pro" w:hAnsi="Avenir Next LT Pro"/>
          <w:sz w:val="24"/>
          <w:szCs w:val="24"/>
        </w:rPr>
        <w:t>so viel Einsamkeit</w:t>
      </w:r>
      <w:r>
        <w:rPr>
          <w:rFonts w:ascii="Avenir Next LT Pro" w:hAnsi="Avenir Next LT Pro"/>
          <w:sz w:val="24"/>
          <w:szCs w:val="24"/>
        </w:rPr>
        <w:t xml:space="preserve">, </w:t>
      </w:r>
      <w:r w:rsidRPr="00BC381C">
        <w:rPr>
          <w:rFonts w:ascii="Avenir Next LT Pro" w:hAnsi="Avenir Next LT Pro"/>
          <w:sz w:val="24"/>
          <w:szCs w:val="24"/>
        </w:rPr>
        <w:t xml:space="preserve">der </w:t>
      </w:r>
      <w:r>
        <w:rPr>
          <w:rFonts w:ascii="Avenir Next LT Pro" w:hAnsi="Avenir Next LT Pro"/>
          <w:sz w:val="24"/>
          <w:szCs w:val="24"/>
        </w:rPr>
        <w:t>P</w:t>
      </w:r>
      <w:r w:rsidRPr="00BC381C">
        <w:rPr>
          <w:rFonts w:ascii="Avenir Next LT Pro" w:hAnsi="Avenir Next LT Pro"/>
          <w:sz w:val="24"/>
          <w:szCs w:val="24"/>
        </w:rPr>
        <w:t xml:space="preserve">reis dieser </w:t>
      </w:r>
      <w:r>
        <w:rPr>
          <w:rFonts w:ascii="Avenir Next LT Pro" w:hAnsi="Avenir Next LT Pro"/>
          <w:sz w:val="24"/>
          <w:szCs w:val="24"/>
        </w:rPr>
        <w:t>Z</w:t>
      </w:r>
      <w:r w:rsidRPr="00BC381C">
        <w:rPr>
          <w:rFonts w:ascii="Avenir Next LT Pro" w:hAnsi="Avenir Next LT Pro"/>
          <w:sz w:val="24"/>
          <w:szCs w:val="24"/>
        </w:rPr>
        <w:t>eit</w:t>
      </w:r>
      <w:r w:rsidRPr="00BC381C">
        <w:rPr>
          <w:rFonts w:ascii="Avenir Next LT Pro" w:hAnsi="Avenir Next LT Pro"/>
          <w:sz w:val="24"/>
          <w:szCs w:val="24"/>
        </w:rPr>
        <w:tab/>
      </w:r>
      <w:r w:rsidRPr="00BC381C">
        <w:rPr>
          <w:rFonts w:ascii="Avenir Next LT Pro" w:hAnsi="Avenir Next LT Pro"/>
          <w:sz w:val="24"/>
          <w:szCs w:val="24"/>
        </w:rPr>
        <w:tab/>
      </w:r>
      <w:r w:rsidRPr="00BC381C">
        <w:rPr>
          <w:rFonts w:ascii="Avenir Next LT Pro" w:hAnsi="Avenir Next LT Pro"/>
          <w:sz w:val="24"/>
          <w:szCs w:val="24"/>
        </w:rPr>
        <w:tab/>
      </w:r>
    </w:p>
    <w:p w14:paraId="2E691C56" w14:textId="77777777" w:rsidR="006D4296" w:rsidRPr="00BC381C" w:rsidRDefault="006D4296" w:rsidP="006D4296">
      <w:pPr>
        <w:pStyle w:val="Geenafstand"/>
        <w:rPr>
          <w:rFonts w:ascii="Avenir Next LT Pro" w:hAnsi="Avenir Next LT Pro"/>
          <w:sz w:val="24"/>
          <w:szCs w:val="24"/>
        </w:rPr>
      </w:pPr>
      <w:r w:rsidRPr="00BC381C">
        <w:rPr>
          <w:rFonts w:ascii="Avenir Next LT Pro" w:hAnsi="Avenir Next LT Pro"/>
          <w:sz w:val="24"/>
          <w:szCs w:val="24"/>
        </w:rPr>
        <w:t>genug bezahlt</w:t>
      </w:r>
      <w:r>
        <w:rPr>
          <w:rFonts w:ascii="Avenir Next LT Pro" w:hAnsi="Avenir Next LT Pro"/>
          <w:sz w:val="24"/>
          <w:szCs w:val="24"/>
        </w:rPr>
        <w:t xml:space="preserve">, </w:t>
      </w:r>
      <w:r w:rsidRPr="00BC381C">
        <w:rPr>
          <w:rFonts w:ascii="Avenir Next LT Pro" w:hAnsi="Avenir Next LT Pro"/>
          <w:sz w:val="24"/>
          <w:szCs w:val="24"/>
        </w:rPr>
        <w:t>die Grenzen sind erreicht</w:t>
      </w:r>
    </w:p>
    <w:p w14:paraId="1170CDBC" w14:textId="77777777" w:rsidR="006D4296" w:rsidRDefault="006D4296" w:rsidP="006D4296">
      <w:pPr>
        <w:pStyle w:val="Geenafstand"/>
        <w:rPr>
          <w:rFonts w:ascii="Avenir Next LT Pro" w:hAnsi="Avenir Next LT Pro"/>
          <w:sz w:val="24"/>
          <w:szCs w:val="24"/>
        </w:rPr>
      </w:pPr>
    </w:p>
    <w:p w14:paraId="2F916B82" w14:textId="77777777" w:rsidR="006D4296" w:rsidRPr="00BE50A6" w:rsidRDefault="006D4296" w:rsidP="006D4296">
      <w:pPr>
        <w:pStyle w:val="Geenafstand"/>
        <w:rPr>
          <w:rFonts w:ascii="Avenir Next LT Pro" w:hAnsi="Avenir Next LT Pro"/>
          <w:sz w:val="24"/>
          <w:szCs w:val="24"/>
        </w:rPr>
      </w:pPr>
      <w:r w:rsidRPr="00BE50A6">
        <w:rPr>
          <w:rFonts w:ascii="Avenir Next LT Pro" w:hAnsi="Avenir Next LT Pro"/>
          <w:sz w:val="24"/>
          <w:szCs w:val="24"/>
        </w:rPr>
        <w:t>öffne die Türen</w:t>
      </w:r>
      <w:r>
        <w:rPr>
          <w:rFonts w:ascii="Avenir Next LT Pro" w:hAnsi="Avenir Next LT Pro"/>
          <w:sz w:val="24"/>
          <w:szCs w:val="24"/>
        </w:rPr>
        <w:t xml:space="preserve"> </w:t>
      </w:r>
      <w:r w:rsidRPr="00BE50A6">
        <w:rPr>
          <w:rFonts w:ascii="Avenir Next LT Pro" w:hAnsi="Avenir Next LT Pro"/>
          <w:sz w:val="24"/>
          <w:szCs w:val="24"/>
        </w:rPr>
        <w:t>für die Menschen</w:t>
      </w:r>
      <w:r>
        <w:rPr>
          <w:rFonts w:ascii="Avenir Next LT Pro" w:hAnsi="Avenir Next LT Pro"/>
          <w:sz w:val="24"/>
          <w:szCs w:val="24"/>
        </w:rPr>
        <w:t>, groB und klein</w:t>
      </w:r>
    </w:p>
    <w:p w14:paraId="78D61544" w14:textId="77777777" w:rsidR="006D4296" w:rsidRDefault="006D4296" w:rsidP="006D4296">
      <w:pPr>
        <w:rPr>
          <w:rFonts w:ascii="Avenir Next LT Pro" w:hAnsi="Avenir Next LT Pro"/>
          <w:sz w:val="24"/>
          <w:szCs w:val="24"/>
        </w:rPr>
      </w:pPr>
      <w:r w:rsidRPr="0A89E4D6">
        <w:rPr>
          <w:rFonts w:ascii="Avenir Next LT Pro" w:hAnsi="Avenir Next LT Pro"/>
          <w:sz w:val="24"/>
          <w:szCs w:val="24"/>
        </w:rPr>
        <w:t>lass niemanden mehr verloren gehen                                                                                 in guten Nachbarschaften bleibt niemand mehr allein                                                        alt und jung können wir zusammen stehen                                                                                            was tut es gut wenn jemand fühlt sinnvoll zu sein!</w:t>
      </w:r>
    </w:p>
    <w:p w14:paraId="3368478D" w14:textId="17E77DEA" w:rsidR="00574AC5" w:rsidRDefault="00574AC5"/>
    <w:p w14:paraId="26D62F49" w14:textId="01E0BC9E" w:rsidR="00BC7161" w:rsidRDefault="00BC7161"/>
    <w:p w14:paraId="25B0BC9C" w14:textId="084083E5" w:rsidR="00BC7161" w:rsidRDefault="00BC7161"/>
    <w:p w14:paraId="2E109CCB" w14:textId="1D8B266B" w:rsidR="00BC7161" w:rsidRDefault="00BC7161">
      <w:r>
        <w:rPr>
          <w:noProof/>
          <w:lang w:val="de-DE"/>
        </w:rPr>
        <w:drawing>
          <wp:inline distT="0" distB="0" distL="0" distR="0" wp14:anchorId="020115BA" wp14:editId="2329F47A">
            <wp:extent cx="5760720" cy="2367280"/>
            <wp:effectExtent l="0" t="0" r="0" b="0"/>
            <wp:docPr id="1" name="Afbeelding 1" descr="Chorus_In warm neighbourhoods_Translationspdf  Adobe Acrobat Reader DC 64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horus_In warm neighbourhoods_Translationspdf  Adobe Acrobat Reader DC 64bit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7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96"/>
    <w:rsid w:val="00574AC5"/>
    <w:rsid w:val="006D4296"/>
    <w:rsid w:val="00BC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C833"/>
  <w15:chartTrackingRefBased/>
  <w15:docId w15:val="{C00B55AE-B99E-4C7D-AE9C-9683C42D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4296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D42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7F0D.1A4324E0" TargetMode="Externa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CD3BBE180D243B8C841398579929A" ma:contentTypeVersion="17" ma:contentTypeDescription="Create a new document." ma:contentTypeScope="" ma:versionID="e1e99f47a3627c74cba87537fdee66d2">
  <xsd:schema xmlns:xsd="http://www.w3.org/2001/XMLSchema" xmlns:xs="http://www.w3.org/2001/XMLSchema" xmlns:p="http://schemas.microsoft.com/office/2006/metadata/properties" xmlns:ns2="886bce98-750e-4fe7-a507-2c895c970907" xmlns:ns3="3276a431-4686-4e82-9e82-d3d70aba7ef7" targetNamespace="http://schemas.microsoft.com/office/2006/metadata/properties" ma:root="true" ma:fieldsID="20feecfa394d1249c06c65bedcfc1dea" ns2:_="" ns3:_="">
    <xsd:import namespace="886bce98-750e-4fe7-a507-2c895c970907"/>
    <xsd:import namespace="3276a431-4686-4e82-9e82-d3d70aba7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bce98-750e-4fe7-a507-2c895c970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052d9d8-e4cd-4078-b7f7-b00e27f805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6a431-4686-4e82-9e82-d3d70aba7e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cb96385-3a86-438f-adb8-5cdd572fa5e2}" ma:internalName="TaxCatchAll" ma:showField="CatchAllData" ma:web="3276a431-4686-4e82-9e82-d3d70aba7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4CE287-D2CD-4E97-8057-9C633859BF30}"/>
</file>

<file path=customXml/itemProps2.xml><?xml version="1.0" encoding="utf-8"?>
<ds:datastoreItem xmlns:ds="http://schemas.openxmlformats.org/officeDocument/2006/customXml" ds:itemID="{90BF9F10-6DE3-4369-979A-608044F990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474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Kozikowski</dc:creator>
  <cp:keywords/>
  <dc:description/>
  <cp:lastModifiedBy>Belinda Rinaldi</cp:lastModifiedBy>
  <cp:revision>2</cp:revision>
  <dcterms:created xsi:type="dcterms:W3CDTF">2022-06-15T19:40:00Z</dcterms:created>
  <dcterms:modified xsi:type="dcterms:W3CDTF">2022-06-17T11:13:00Z</dcterms:modified>
</cp:coreProperties>
</file>